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055E" w:rsidRPr="008238F8" w:rsidRDefault="008238F8" w:rsidP="008238F8">
      <w:pPr>
        <w:ind w:left="360"/>
        <w:jc w:val="center"/>
        <w:rPr>
          <w:b/>
          <w:sz w:val="36"/>
          <w:szCs w:val="36"/>
        </w:rPr>
      </w:pPr>
      <w:r w:rsidRPr="008238F8">
        <w:rPr>
          <w:b/>
          <w:sz w:val="36"/>
          <w:szCs w:val="36"/>
        </w:rPr>
        <w:t>Procuração Virtual</w:t>
      </w:r>
    </w:p>
    <w:p w:rsidR="00565EA6" w:rsidRDefault="00565EA6" w:rsidP="00565EA6">
      <w:pPr>
        <w:ind w:left="360"/>
      </w:pPr>
    </w:p>
    <w:p w:rsidR="00565EA6" w:rsidRDefault="00565EA6" w:rsidP="00565EA6">
      <w:pPr>
        <w:pStyle w:val="PargrafodaLista"/>
        <w:numPr>
          <w:ilvl w:val="0"/>
          <w:numId w:val="2"/>
        </w:numPr>
      </w:pPr>
      <w:r>
        <w:t xml:space="preserve">Ao selecionar a opção de “solicitação feita por procurador/representante legal” e informar o CNPJ, o formulário vai validar se o CPF </w:t>
      </w:r>
      <w:proofErr w:type="spellStart"/>
      <w:r>
        <w:t>logado</w:t>
      </w:r>
      <w:proofErr w:type="spellEnd"/>
      <w:r>
        <w:t xml:space="preserve"> está habilitado para solicitar pelo CNPJ informado.</w:t>
      </w:r>
    </w:p>
    <w:p w:rsidR="00565EA6" w:rsidRDefault="00DB16D3" w:rsidP="00565EA6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1398788</wp:posOffset>
                </wp:positionH>
                <wp:positionV relativeFrom="paragraph">
                  <wp:posOffset>2189197</wp:posOffset>
                </wp:positionV>
                <wp:extent cx="3324610" cy="1691376"/>
                <wp:effectExtent l="0" t="0" r="28575" b="23495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610" cy="169137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" o:spid="_x0000_s1026" style="position:absolute;margin-left:110.15pt;margin-top:172.4pt;width:261.8pt;height:13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" filled="f" strokecolor="red" strokeweight="2pt"/>
            </w:pict>
          </mc:Fallback>
        </mc:AlternateContent>
      </w:r>
      <w:r w:rsidR="00565EA6" w:rsidRPr="00565EA6">
        <w:rPr>
          <w:noProof/>
          <w:lang w:eastAsia="pt-BR"/>
        </w:rPr>
        <w:drawing>
          <wp:inline distT="0" distB="0" distL="0" distR="0" wp14:anchorId="7046B54E" wp14:editId="2ED326B0">
            <wp:extent cx="5400040" cy="4792093"/>
            <wp:effectExtent l="0" t="0" r="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92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EA6" w:rsidRDefault="00565EA6" w:rsidP="00565EA6">
      <w:pPr>
        <w:pStyle w:val="PargrafodaLista"/>
        <w:numPr>
          <w:ilvl w:val="0"/>
          <w:numId w:val="2"/>
        </w:numPr>
      </w:pPr>
      <w:r>
        <w:t xml:space="preserve">Se o CNPJ não estiver cadastrado no serviço “Minhas Empresas” ou se o CPF </w:t>
      </w:r>
      <w:proofErr w:type="spellStart"/>
      <w:r>
        <w:t>logado</w:t>
      </w:r>
      <w:proofErr w:type="spellEnd"/>
      <w:r>
        <w:t xml:space="preserve"> não estiver habilitado para representar o CNPJ, o formulário não permitirá o prosseguimento da solicitação e enviará a m</w:t>
      </w:r>
      <w:r w:rsidR="006F2892">
        <w:t>ensagem</w:t>
      </w:r>
      <w:r>
        <w:t xml:space="preserve"> abaixo orientando o cadastro.</w:t>
      </w:r>
    </w:p>
    <w:p w:rsidR="00DB16D3" w:rsidRDefault="00DB16D3" w:rsidP="00DB16D3">
      <w:r>
        <w:t xml:space="preserve">                                                       </w:t>
      </w:r>
      <w:r w:rsidRPr="00565EA6">
        <w:rPr>
          <w:noProof/>
          <w:lang w:eastAsia="pt-BR"/>
        </w:rPr>
        <w:drawing>
          <wp:inline distT="0" distB="0" distL="0" distR="0" wp14:anchorId="47ECC2DB" wp14:editId="60FC15D0">
            <wp:extent cx="2468351" cy="96196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8433" t="1593" r="37647" b="80288"/>
                    <a:stretch/>
                  </pic:blipFill>
                  <pic:spPr bwMode="auto">
                    <a:xfrm>
                      <a:off x="0" y="0"/>
                      <a:ext cx="2471302" cy="963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2942" w:rsidRDefault="00652942" w:rsidP="00DB16D3"/>
    <w:p w:rsidR="00DB16D3" w:rsidRDefault="00652942" w:rsidP="008C5207">
      <w:pPr>
        <w:pStyle w:val="PargrafodaLista"/>
        <w:numPr>
          <w:ilvl w:val="0"/>
          <w:numId w:val="2"/>
        </w:numPr>
      </w:pPr>
      <w:r>
        <w:lastRenderedPageBreak/>
        <w:t>Neste caso, o sócio proprietário (pessoa que conste no contrato social da empresa) deverá acessar o serviço “</w:t>
      </w:r>
      <w:r w:rsidR="006F2892">
        <w:t>Minhas Empresas/ C</w:t>
      </w:r>
      <w:r>
        <w:t xml:space="preserve">adastrar </w:t>
      </w:r>
      <w:r w:rsidR="006F2892">
        <w:t>procurador de</w:t>
      </w:r>
      <w:r>
        <w:t xml:space="preserve"> </w:t>
      </w:r>
      <w:r w:rsidR="006F2892">
        <w:t>E</w:t>
      </w:r>
      <w:r>
        <w:t>mpresa” para efetuar o cadastr</w:t>
      </w:r>
      <w:r w:rsidR="008C5207">
        <w:t xml:space="preserve">o da empresa e/ou do procurador, </w:t>
      </w:r>
      <w:r w:rsidR="006F2892">
        <w:t xml:space="preserve">link </w:t>
      </w:r>
      <w:proofErr w:type="gramStart"/>
      <w:r w:rsidR="008C5207" w:rsidRPr="008C5207">
        <w:t>https</w:t>
      </w:r>
      <w:proofErr w:type="gramEnd"/>
      <w:r w:rsidR="008C5207" w:rsidRPr="008C5207">
        <w:t>://carioca.rio/servicos/cadastrar-procurador/</w:t>
      </w:r>
    </w:p>
    <w:p w:rsidR="00652942" w:rsidRDefault="007A153D" w:rsidP="00652942">
      <w:r w:rsidRPr="007A153D">
        <w:rPr>
          <w:noProof/>
          <w:lang w:eastAsia="pt-BR"/>
        </w:rPr>
        <w:drawing>
          <wp:inline distT="0" distB="0" distL="0" distR="0" wp14:anchorId="2F001706" wp14:editId="2D071573">
            <wp:extent cx="5400040" cy="2598594"/>
            <wp:effectExtent l="19050" t="19050" r="10160" b="1143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859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234A9" w:rsidRDefault="00F234A9" w:rsidP="00565EA6">
      <w:pPr>
        <w:pStyle w:val="PargrafodaLista"/>
        <w:numPr>
          <w:ilvl w:val="0"/>
          <w:numId w:val="2"/>
        </w:num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F6BD5F" wp14:editId="1DCBAE32">
                <wp:simplePos x="0" y="0"/>
                <wp:positionH relativeFrom="column">
                  <wp:posOffset>3395980</wp:posOffset>
                </wp:positionH>
                <wp:positionV relativeFrom="paragraph">
                  <wp:posOffset>708025</wp:posOffset>
                </wp:positionV>
                <wp:extent cx="2653030" cy="1964690"/>
                <wp:effectExtent l="0" t="0" r="0" b="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3030" cy="1964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4136" w:rsidRDefault="00334136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33579C06" wp14:editId="430951F2">
                                  <wp:extent cx="2389068" cy="1813561"/>
                                  <wp:effectExtent l="19050" t="19050" r="11430" b="15240"/>
                                  <wp:docPr id="9" name="Imagem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2451" cy="18161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chemeClr val="tx2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267.4pt;margin-top:55.75pt;width:208.9pt;height:154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" stroked="f">
                <v:textbox>
                  <w:txbxContent>
                    <w:p w:rsidR="00334136" w:rsidRDefault="00334136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33579C06" wp14:editId="430951F2">
                            <wp:extent cx="2389068" cy="1813561"/>
                            <wp:effectExtent l="19050" t="19050" r="11430" b="15240"/>
                            <wp:docPr id="9" name="Imagem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2451" cy="181612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chemeClr val="tx2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36BC2">
        <w:t xml:space="preserve">Se a empresa não estiver cadastrada, deverá primeiro </w:t>
      </w:r>
      <w:r>
        <w:t>cadastrar o CNPJ. O cadastro do CNPJ, como dito acima</w:t>
      </w:r>
      <w:r w:rsidR="006F2892">
        <w:t>,</w:t>
      </w:r>
      <w:r>
        <w:t xml:space="preserve"> deve ser efetuado por pessoa que conste no contrato social, pois esse cadastro é validado na Receita Federal.</w:t>
      </w:r>
    </w:p>
    <w:p w:rsidR="00F234A9" w:rsidRDefault="00F234A9" w:rsidP="00F234A9"/>
    <w:p w:rsidR="00565EA6" w:rsidRDefault="00334136" w:rsidP="00F234A9">
      <w:pPr>
        <w:ind w:left="360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24A300" wp14:editId="5F8E3E52">
                <wp:simplePos x="0" y="0"/>
                <wp:positionH relativeFrom="column">
                  <wp:posOffset>3163764</wp:posOffset>
                </wp:positionH>
                <wp:positionV relativeFrom="paragraph">
                  <wp:posOffset>588645</wp:posOffset>
                </wp:positionV>
                <wp:extent cx="348846" cy="153280"/>
                <wp:effectExtent l="0" t="19050" r="32385" b="37465"/>
                <wp:wrapNone/>
                <wp:docPr id="10" name="Seta para a direi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846" cy="15328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eta para a direita 10" o:spid="_x0000_s1026" type="#_x0000_t13" style="position:absolute;margin-left:249.1pt;margin-top:46.35pt;width:27.45pt;height:12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" adj="16855" fillcolor="#4f81bd [3204]" strokecolor="#243f60 [1604]" strokeweight="2pt"/>
            </w:pict>
          </mc:Fallback>
        </mc:AlternateContent>
      </w:r>
      <w:r w:rsidR="007A153D" w:rsidRPr="007A153D">
        <w:rPr>
          <w:noProof/>
          <w:lang w:eastAsia="pt-BR"/>
        </w:rPr>
        <w:t xml:space="preserve"> </w:t>
      </w:r>
      <w:r w:rsidR="007A153D" w:rsidRPr="007A153D">
        <w:rPr>
          <w:noProof/>
          <w:lang w:eastAsia="pt-BR"/>
        </w:rPr>
        <w:drawing>
          <wp:inline distT="0" distB="0" distL="0" distR="0" wp14:anchorId="40BA39A3" wp14:editId="016E6260">
            <wp:extent cx="3133235" cy="1511667"/>
            <wp:effectExtent l="19050" t="19050" r="10160" b="1270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2681" cy="1511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5EA6" w:rsidRDefault="00F234A9" w:rsidP="00565EA6">
      <w:pPr>
        <w:pStyle w:val="PargrafodaLista"/>
        <w:numPr>
          <w:ilvl w:val="0"/>
          <w:numId w:val="2"/>
        </w:numPr>
      </w:pPr>
      <w:r>
        <w:t>Após o cadastro do CNPJ no serviço “Minhas Empresas”, o responsável pela Empresa poderá associar vários procuradores</w:t>
      </w:r>
      <w:r w:rsidR="006A4ADE">
        <w:t xml:space="preserve"> à Empresa</w:t>
      </w:r>
      <w:r>
        <w:t>. Esses procuradores receberão e-mail informando que estão sendo cadastrados como procuradores e só depois de aceitarem poderão peticionar em nome da Empresa.</w:t>
      </w:r>
    </w:p>
    <w:p w:rsidR="00F234A9" w:rsidRDefault="00835DE9" w:rsidP="00565EA6">
      <w:pPr>
        <w:pStyle w:val="PargrafodaLista"/>
        <w:numPr>
          <w:ilvl w:val="0"/>
          <w:numId w:val="2"/>
        </w:numPr>
      </w:pPr>
      <w:r>
        <w:t>No caso do procurador não atuar mais como representante do CNPJ, o responsável pela Empresa deverá efetuar sua e</w:t>
      </w:r>
      <w:r w:rsidR="00F234A9">
        <w:t>xclusão</w:t>
      </w:r>
      <w:r>
        <w:t xml:space="preserve"> no serviço “Minhas Empresas”.</w:t>
      </w:r>
    </w:p>
    <w:p w:rsidR="008C5207" w:rsidRDefault="008C5207" w:rsidP="008C5207"/>
    <w:p w:rsidR="008C5207" w:rsidRDefault="008C5207" w:rsidP="008C5207"/>
    <w:p w:rsidR="008C5207" w:rsidRDefault="008C5207" w:rsidP="008C5207"/>
    <w:p w:rsidR="00660F1F" w:rsidRDefault="008C5207" w:rsidP="00565EA6">
      <w:pPr>
        <w:pStyle w:val="PargrafodaLista"/>
        <w:numPr>
          <w:ilvl w:val="0"/>
          <w:numId w:val="2"/>
        </w:numPr>
      </w:pPr>
      <w:r>
        <w:lastRenderedPageBreak/>
        <w:t>Na tela “</w:t>
      </w:r>
      <w:r w:rsidR="00660F1F">
        <w:t>Minhas solicitações</w:t>
      </w:r>
      <w:r>
        <w:t xml:space="preserve">” onde são mostrados todos os </w:t>
      </w:r>
      <w:proofErr w:type="spellStart"/>
      <w:r>
        <w:t>peticionamentos</w:t>
      </w:r>
      <w:proofErr w:type="spellEnd"/>
      <w:r>
        <w:t xml:space="preserve"> vinculados ao CPF </w:t>
      </w:r>
      <w:proofErr w:type="spellStart"/>
      <w:r>
        <w:t>logado</w:t>
      </w:r>
      <w:proofErr w:type="spellEnd"/>
      <w:r>
        <w:t xml:space="preserve">, </w:t>
      </w:r>
      <w:proofErr w:type="gramStart"/>
      <w:r>
        <w:t>será possível</w:t>
      </w:r>
      <w:proofErr w:type="gramEnd"/>
      <w:r>
        <w:t xml:space="preserve"> consultar todos os </w:t>
      </w:r>
      <w:proofErr w:type="spellStart"/>
      <w:r>
        <w:t>peticionamentos</w:t>
      </w:r>
      <w:proofErr w:type="spellEnd"/>
      <w:r>
        <w:t xml:space="preserve"> do</w:t>
      </w:r>
      <w:r w:rsidR="006F2892">
        <w:t>s</w:t>
      </w:r>
      <w:r>
        <w:t xml:space="preserve"> </w:t>
      </w:r>
      <w:proofErr w:type="spellStart"/>
      <w:r>
        <w:t>CNPJ</w:t>
      </w:r>
      <w:r w:rsidR="006F2892">
        <w:t>s</w:t>
      </w:r>
      <w:proofErr w:type="spellEnd"/>
      <w:r w:rsidR="006F2892">
        <w:t xml:space="preserve"> que </w:t>
      </w:r>
      <w:r w:rsidR="006F2892">
        <w:t>também represent</w:t>
      </w:r>
      <w:r w:rsidR="006F2892">
        <w:t>e na condição de procurador virtual</w:t>
      </w:r>
      <w:r>
        <w:t>.</w:t>
      </w:r>
    </w:p>
    <w:p w:rsidR="008C5207" w:rsidRDefault="008C5207" w:rsidP="008C5207">
      <w:r>
        <w:t xml:space="preserve">                                </w:t>
      </w:r>
    </w:p>
    <w:p w:rsidR="008C5207" w:rsidRDefault="008C5207" w:rsidP="008C5207">
      <w:r>
        <w:t xml:space="preserve">                                </w:t>
      </w:r>
      <w:r w:rsidRPr="008C5207">
        <w:rPr>
          <w:noProof/>
          <w:lang w:eastAsia="pt-BR"/>
        </w:rPr>
        <w:drawing>
          <wp:inline distT="0" distB="0" distL="0" distR="0" wp14:anchorId="67C9A1C0" wp14:editId="3C18BA64">
            <wp:extent cx="3837309" cy="3051872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39876" cy="3053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5207" w:rsidRDefault="008C5207" w:rsidP="008C5207"/>
    <w:p w:rsidR="00660F1F" w:rsidRDefault="009F2C11" w:rsidP="00565EA6">
      <w:pPr>
        <w:pStyle w:val="PargrafodaLista"/>
        <w:numPr>
          <w:ilvl w:val="0"/>
          <w:numId w:val="2"/>
        </w:numPr>
      </w:pPr>
      <w:r>
        <w:t xml:space="preserve">As notificações do </w:t>
      </w:r>
      <w:proofErr w:type="spellStart"/>
      <w:r>
        <w:t>peticionamento</w:t>
      </w:r>
      <w:proofErr w:type="spellEnd"/>
      <w:r>
        <w:t xml:space="preserve"> serão enviadas para o último procurador que atuou no processo.</w:t>
      </w:r>
      <w:bookmarkStart w:id="0" w:name="_GoBack"/>
      <w:bookmarkEnd w:id="0"/>
    </w:p>
    <w:p w:rsidR="00565EA6" w:rsidRDefault="00565EA6"/>
    <w:sectPr w:rsidR="00565E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646152"/>
    <w:multiLevelType w:val="hybridMultilevel"/>
    <w:tmpl w:val="ED3245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CD0001"/>
    <w:multiLevelType w:val="hybridMultilevel"/>
    <w:tmpl w:val="7D9669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EA6"/>
    <w:rsid w:val="00297F05"/>
    <w:rsid w:val="00334136"/>
    <w:rsid w:val="0037030E"/>
    <w:rsid w:val="00565EA6"/>
    <w:rsid w:val="00652942"/>
    <w:rsid w:val="00660F1F"/>
    <w:rsid w:val="006A4ADE"/>
    <w:rsid w:val="006F2892"/>
    <w:rsid w:val="007A153D"/>
    <w:rsid w:val="008238F8"/>
    <w:rsid w:val="00832986"/>
    <w:rsid w:val="00835DE9"/>
    <w:rsid w:val="008C5207"/>
    <w:rsid w:val="00907C58"/>
    <w:rsid w:val="009F2C11"/>
    <w:rsid w:val="00D36BC2"/>
    <w:rsid w:val="00DB16D3"/>
    <w:rsid w:val="00F23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E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65EA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65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65EA6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65E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0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3</Pages>
  <Words>285</Words>
  <Characters>1543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PCRJ</Company>
  <LinksUpToDate>false</LinksUpToDate>
  <CharactersWithSpaces>1825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Malagoli Vaz</dc:creator>
  <cp:lastModifiedBy>Evandro Mendes Teixeira da Silva</cp:lastModifiedBy>
  <cp:revision>10</cp:revision>
  <dcterms:created xsi:type="dcterms:W3CDTF">2023-11-17T15:40:00Z</dcterms:created>
  <dcterms:modified xsi:type="dcterms:W3CDTF">2023-11-17T19:48:00Z</dcterms:modified>
</cp:coreProperties>
</file>